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547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Шукшина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01.10.2024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Шукшин А.С.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микрорайон Восточный д.521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18810086230000880867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Шукшин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Шукшина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19.07.2024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Шукшина А.С.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18810086230000880867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18810086230000880867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30.07.2024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Шукшина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671870 от 18.04.2025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18810086230000880867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19.07.2024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29.04.2025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Шукшина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Шукшина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Шукшина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0412365400805005472520140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